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3ECE" w14:textId="484A2B53" w:rsidR="009518EE" w:rsidRPr="00057185" w:rsidRDefault="007B5C38" w:rsidP="000A1641">
      <w:pPr>
        <w:pStyle w:val="Heading1"/>
        <w:jc w:val="center"/>
        <w:rPr>
          <w:color w:val="501549" w:themeColor="accent5" w:themeShade="80"/>
        </w:rPr>
      </w:pPr>
      <w:bookmarkStart w:id="0" w:name="interwoven-therapy"/>
      <w:r w:rsidRPr="00057185">
        <w:rPr>
          <w:color w:val="501549" w:themeColor="accent5" w:themeShade="80"/>
        </w:rPr>
        <w:t>Interwoven Therapy</w:t>
      </w:r>
      <w:bookmarkStart w:id="1" w:name="counselling-agreement"/>
      <w:r w:rsidR="00057185" w:rsidRPr="00057185">
        <w:rPr>
          <w:color w:val="501549" w:themeColor="accent5" w:themeShade="80"/>
        </w:rPr>
        <w:t xml:space="preserve"> </w:t>
      </w:r>
      <w:r w:rsidRPr="00057185">
        <w:rPr>
          <w:color w:val="501549" w:themeColor="accent5" w:themeShade="80"/>
        </w:rPr>
        <w:t>Counselling Agreement</w:t>
      </w:r>
    </w:p>
    <w:p w14:paraId="12A4C760" w14:textId="77777777" w:rsidR="009518EE" w:rsidRPr="00F5300B" w:rsidRDefault="007B5C38">
      <w:pPr>
        <w:pStyle w:val="Heading3"/>
        <w:rPr>
          <w:color w:val="257F61"/>
        </w:rPr>
      </w:pPr>
      <w:bookmarkStart w:id="2" w:name="our-work-together"/>
      <w:r w:rsidRPr="00F5300B">
        <w:rPr>
          <w:color w:val="257F61"/>
        </w:rPr>
        <w:t>O</w:t>
      </w:r>
      <w:r w:rsidRPr="00F5300B">
        <w:rPr>
          <w:color w:val="257F61"/>
        </w:rPr>
        <w:t>ur work together</w:t>
      </w:r>
    </w:p>
    <w:p w14:paraId="3F3DEBD0" w14:textId="6FFDAFD4" w:rsidR="009518EE" w:rsidRDefault="007B5C38" w:rsidP="0021709A">
      <w:pPr>
        <w:pStyle w:val="FirstParagraph"/>
      </w:pPr>
      <w:r>
        <w:t>Counselling offers you a confidential, supportive and non-judgemental space to explore whatever feels important to you.</w:t>
      </w:r>
      <w:r w:rsidR="0021709A">
        <w:t xml:space="preserve"> </w:t>
      </w:r>
      <w:r>
        <w:t>My approach is person-</w:t>
      </w:r>
      <w:proofErr w:type="spellStart"/>
      <w:r>
        <w:t>centred</w:t>
      </w:r>
      <w:proofErr w:type="spellEnd"/>
      <w:r>
        <w:t>, which means that our sessions will be led by you and your individual needs. I will not tell you what you should do or make decisions for you. Instead, we will work together to explore your thoughts, feelings and experiences at a pace that feels appropriate for you.</w:t>
      </w:r>
    </w:p>
    <w:p w14:paraId="458C5BDC" w14:textId="75803E6C" w:rsidR="009518EE" w:rsidRDefault="007B5C38">
      <w:pPr>
        <w:pStyle w:val="BodyText"/>
      </w:pPr>
      <w:r>
        <w:t>C</w:t>
      </w:r>
      <w:r>
        <w:t xml:space="preserve">ounselling can sometimes bring difficult or uncomfortable emotions to the surface. Although counselling can support emotional wellbeing and personal understanding, particular outcomes cannot be </w:t>
      </w:r>
      <w:proofErr w:type="gramStart"/>
      <w:r>
        <w:t>guaranteed</w:t>
      </w:r>
      <w:proofErr w:type="gramEnd"/>
      <w:r w:rsidR="00CB0049">
        <w:t xml:space="preserve"> and I cannot give you advice or tell you what to do. </w:t>
      </w:r>
    </w:p>
    <w:p w14:paraId="34ACE3D5" w14:textId="77777777" w:rsidR="009518EE" w:rsidRPr="00CB0049" w:rsidRDefault="007B5C38">
      <w:pPr>
        <w:pStyle w:val="Heading3"/>
        <w:rPr>
          <w:color w:val="257F61"/>
        </w:rPr>
      </w:pPr>
      <w:bookmarkStart w:id="3" w:name="sessions"/>
      <w:bookmarkEnd w:id="2"/>
      <w:r w:rsidRPr="00CB0049">
        <w:rPr>
          <w:color w:val="257F61"/>
        </w:rPr>
        <w:t>Sessions</w:t>
      </w:r>
    </w:p>
    <w:p w14:paraId="0188C11B" w14:textId="23DCE94A" w:rsidR="009518EE" w:rsidRDefault="007B5C38" w:rsidP="0021709A">
      <w:pPr>
        <w:pStyle w:val="FirstParagraph"/>
      </w:pPr>
      <w:r>
        <w:t xml:space="preserve">Sessions last </w:t>
      </w:r>
      <w:r w:rsidR="00CB0049">
        <w:rPr>
          <w:b/>
          <w:bCs/>
        </w:rPr>
        <w:t>50</w:t>
      </w:r>
      <w:r>
        <w:rPr>
          <w:b/>
          <w:bCs/>
        </w:rPr>
        <w:t xml:space="preserve"> minutes</w:t>
      </w:r>
      <w:r>
        <w:t xml:space="preserve"> and will usually take </w:t>
      </w:r>
      <w:r w:rsidR="00CB0049">
        <w:t>weekly, or as agreed</w:t>
      </w:r>
      <w:r>
        <w:t>.</w:t>
      </w:r>
      <w:r w:rsidR="0021709A">
        <w:t xml:space="preserve"> </w:t>
      </w:r>
      <w:r>
        <w:t xml:space="preserve">Sessions may take place </w:t>
      </w:r>
      <w:r>
        <w:rPr>
          <w:b/>
          <w:bCs/>
        </w:rPr>
        <w:t>online or in person</w:t>
      </w:r>
      <w:r>
        <w:t>, depending on the arrangement we have agreed.</w:t>
      </w:r>
      <w:r w:rsidR="0021709A">
        <w:t xml:space="preserve"> </w:t>
      </w:r>
      <w:r>
        <w:t>We will regularly review how you are finding counselling and whether you would like our work together to continue.</w:t>
      </w:r>
      <w:r w:rsidR="0021709A">
        <w:t xml:space="preserve"> Y</w:t>
      </w:r>
      <w:r>
        <w:t>ou are free to end counselling at any time. Where possible, I encourage us to have a final session so that we can reflect on our work together and bring the therapeutic relationship to an appropriate ending.</w:t>
      </w:r>
    </w:p>
    <w:p w14:paraId="7664D490" w14:textId="77777777" w:rsidR="009518EE" w:rsidRPr="00CB0049" w:rsidRDefault="007B5C38">
      <w:pPr>
        <w:pStyle w:val="Heading3"/>
        <w:rPr>
          <w:color w:val="257F61"/>
        </w:rPr>
      </w:pPr>
      <w:bookmarkStart w:id="4" w:name="fees-and-payment"/>
      <w:bookmarkEnd w:id="3"/>
      <w:r w:rsidRPr="00CB0049">
        <w:rPr>
          <w:color w:val="257F61"/>
        </w:rPr>
        <w:t>F</w:t>
      </w:r>
      <w:r w:rsidRPr="00CB0049">
        <w:rPr>
          <w:color w:val="257F61"/>
        </w:rPr>
        <w:t>ees and payment</w:t>
      </w:r>
    </w:p>
    <w:p w14:paraId="0ABA85C5" w14:textId="3DA5B833" w:rsidR="00984A73" w:rsidRPr="00524178" w:rsidRDefault="007B5C38" w:rsidP="00524178">
      <w:pPr>
        <w:pStyle w:val="FirstParagraph"/>
      </w:pPr>
      <w:r>
        <w:t xml:space="preserve">The fee for each counselling session is </w:t>
      </w:r>
      <w:r w:rsidR="00984A73">
        <w:rPr>
          <w:b/>
          <w:bCs/>
        </w:rPr>
        <w:t xml:space="preserve">£50. </w:t>
      </w:r>
      <w:r>
        <w:rPr>
          <w:b/>
          <w:bCs/>
        </w:rPr>
        <w:t xml:space="preserve">Payment must be received at least 48 hours before your scheduled appointment </w:t>
      </w:r>
      <w:proofErr w:type="gramStart"/>
      <w:r>
        <w:rPr>
          <w:b/>
          <w:bCs/>
        </w:rPr>
        <w:t>in order to</w:t>
      </w:r>
      <w:proofErr w:type="gramEnd"/>
      <w:r>
        <w:rPr>
          <w:b/>
          <w:bCs/>
        </w:rPr>
        <w:t xml:space="preserve"> confirm your booking.</w:t>
      </w:r>
      <w:r w:rsidR="00524178">
        <w:rPr>
          <w:b/>
          <w:bCs/>
        </w:rPr>
        <w:t xml:space="preserve"> </w:t>
      </w:r>
      <w:r>
        <w:t xml:space="preserve">If payment has not been received 48 hours before the appointment, the session will not be considered </w:t>
      </w:r>
      <w:proofErr w:type="gramStart"/>
      <w:r>
        <w:t>confirmed</w:t>
      </w:r>
      <w:proofErr w:type="gramEnd"/>
      <w:r>
        <w:t xml:space="preserve"> and the appointment may be released to another client.</w:t>
      </w:r>
      <w:r w:rsidR="00524178">
        <w:br/>
      </w:r>
      <w:r>
        <w:t xml:space="preserve">Payment should be made by </w:t>
      </w:r>
      <w:r w:rsidR="00984A73">
        <w:rPr>
          <w:b/>
          <w:bCs/>
        </w:rPr>
        <w:t xml:space="preserve">bank transfer to: </w:t>
      </w:r>
      <w:r w:rsidR="00524178">
        <w:rPr>
          <w:b/>
          <w:bCs/>
        </w:rPr>
        <w:br/>
      </w:r>
      <w:r w:rsidR="00984A73">
        <w:rPr>
          <w:b/>
          <w:bCs/>
        </w:rPr>
        <w:t>Anika Lawrence</w:t>
      </w:r>
      <w:r w:rsidR="00975099">
        <w:rPr>
          <w:b/>
          <w:bCs/>
        </w:rPr>
        <w:t xml:space="preserve"> </w:t>
      </w:r>
      <w:r w:rsidR="00975099">
        <w:rPr>
          <w:b/>
          <w:bCs/>
        </w:rPr>
        <w:br/>
      </w:r>
      <w:proofErr w:type="spellStart"/>
      <w:r w:rsidR="00975099">
        <w:rPr>
          <w:b/>
          <w:bCs/>
        </w:rPr>
        <w:t>Natwest</w:t>
      </w:r>
      <w:proofErr w:type="spellEnd"/>
      <w:r w:rsidR="00984A73">
        <w:rPr>
          <w:b/>
          <w:bCs/>
        </w:rPr>
        <w:br/>
        <w:t>Account Number:</w:t>
      </w:r>
      <w:r w:rsidR="003452AF">
        <w:rPr>
          <w:b/>
          <w:bCs/>
        </w:rPr>
        <w:t xml:space="preserve"> 49718223</w:t>
      </w:r>
      <w:r w:rsidR="00984A73">
        <w:rPr>
          <w:b/>
          <w:bCs/>
        </w:rPr>
        <w:br/>
        <w:t xml:space="preserve">Sort Code: </w:t>
      </w:r>
      <w:r w:rsidR="003452AF">
        <w:rPr>
          <w:b/>
          <w:bCs/>
        </w:rPr>
        <w:t>60-13-37</w:t>
      </w:r>
    </w:p>
    <w:p w14:paraId="2B2F24A7" w14:textId="77777777" w:rsidR="009518EE" w:rsidRPr="00975099" w:rsidRDefault="007B5C38">
      <w:pPr>
        <w:pStyle w:val="Heading3"/>
        <w:rPr>
          <w:color w:val="257F61"/>
        </w:rPr>
      </w:pPr>
      <w:bookmarkStart w:id="5" w:name="cancellations-and-missed-appointments"/>
      <w:bookmarkEnd w:id="4"/>
      <w:r w:rsidRPr="00975099">
        <w:rPr>
          <w:color w:val="257F61"/>
        </w:rPr>
        <w:t>C</w:t>
      </w:r>
      <w:r w:rsidRPr="00975099">
        <w:rPr>
          <w:color w:val="257F61"/>
        </w:rPr>
        <w:t>ancellations and missed appointments</w:t>
      </w:r>
    </w:p>
    <w:p w14:paraId="7E749CE0" w14:textId="4AEB9D11" w:rsidR="009518EE" w:rsidRDefault="007B5C38" w:rsidP="0021709A">
      <w:pPr>
        <w:pStyle w:val="FirstParagraph"/>
      </w:pPr>
      <w:r>
        <w:t xml:space="preserve">If you need to cancel or rearrange your appointment, please give at least </w:t>
      </w:r>
      <w:r w:rsidRPr="00975099">
        <w:rPr>
          <w:b/>
          <w:bCs/>
          <w:color w:val="257F61"/>
        </w:rPr>
        <w:t>48 hours’ notice</w:t>
      </w:r>
      <w:r>
        <w:t>.</w:t>
      </w:r>
      <w:r w:rsidR="0021709A">
        <w:t xml:space="preserve"> </w:t>
      </w:r>
      <w:r>
        <w:t>Sessions cancelled with less than 48 hours’ notice will normally be charged at the full session fee, except where we have agreed otherwise due to exceptional circumstances.</w:t>
      </w:r>
      <w:r w:rsidR="0021709A">
        <w:br/>
      </w:r>
      <w:r>
        <w:t xml:space="preserve">If I need to cancel a session, I will give you as much notice as reasonably possible and you </w:t>
      </w:r>
      <w:r>
        <w:lastRenderedPageBreak/>
        <w:t xml:space="preserve">will </w:t>
      </w:r>
      <w:r w:rsidRPr="002326E5">
        <w:rPr>
          <w:b/>
          <w:bCs/>
          <w:color w:val="257F61"/>
        </w:rPr>
        <w:t>not</w:t>
      </w:r>
      <w:r>
        <w:t xml:space="preserve"> be charged. If you have already paid, the payment can either be transferred to your rearranged appointment or refunded.</w:t>
      </w:r>
    </w:p>
    <w:p w14:paraId="5AB34AD7" w14:textId="77777777" w:rsidR="009518EE" w:rsidRPr="002326E5" w:rsidRDefault="007B5C38">
      <w:pPr>
        <w:pStyle w:val="Heading3"/>
        <w:rPr>
          <w:color w:val="257F61"/>
        </w:rPr>
      </w:pPr>
      <w:bookmarkStart w:id="6" w:name="confidentiality"/>
      <w:bookmarkEnd w:id="5"/>
      <w:r w:rsidRPr="002326E5">
        <w:rPr>
          <w:color w:val="257F61"/>
        </w:rPr>
        <w:t>C</w:t>
      </w:r>
      <w:r w:rsidRPr="002326E5">
        <w:rPr>
          <w:color w:val="257F61"/>
        </w:rPr>
        <w:t>onfidentiality</w:t>
      </w:r>
    </w:p>
    <w:p w14:paraId="752160B9" w14:textId="2505BFC5" w:rsidR="009518EE" w:rsidRDefault="007B5C38" w:rsidP="002326E5">
      <w:pPr>
        <w:pStyle w:val="FirstParagraph"/>
      </w:pPr>
      <w:r>
        <w:t>What you share with me during counselling will normally remain confidential.</w:t>
      </w:r>
      <w:r w:rsidR="0021709A">
        <w:t xml:space="preserve"> </w:t>
      </w:r>
      <w:r>
        <w:t>Confidentiality is an important part of creating a space where you can speak openly and safely.</w:t>
      </w:r>
      <w:r w:rsidR="002326E5">
        <w:t xml:space="preserve"> </w:t>
      </w:r>
      <w:r>
        <w:t xml:space="preserve">There are, however, some circumstances </w:t>
      </w:r>
      <w:proofErr w:type="gramStart"/>
      <w:r>
        <w:t>in</w:t>
      </w:r>
      <w:proofErr w:type="gramEnd"/>
      <w:r>
        <w:t xml:space="preserve"> which I may need to share information without your consent.</w:t>
      </w:r>
    </w:p>
    <w:p w14:paraId="1C888362" w14:textId="77777777" w:rsidR="009518EE" w:rsidRDefault="007B5C38">
      <w:pPr>
        <w:pStyle w:val="BodyText"/>
      </w:pPr>
      <w:r>
        <w:t>T</w:t>
      </w:r>
      <w:r>
        <w:t>his may include situations where:</w:t>
      </w:r>
    </w:p>
    <w:p w14:paraId="3C2508EA" w14:textId="77777777" w:rsidR="009518EE" w:rsidRDefault="007B5C38">
      <w:pPr>
        <w:pStyle w:val="Compact"/>
        <w:numPr>
          <w:ilvl w:val="0"/>
          <w:numId w:val="2"/>
        </w:numPr>
      </w:pPr>
      <w:r>
        <w:t>I believe that you or another person is at serious or immediate risk of significant harm.</w:t>
      </w:r>
    </w:p>
    <w:p w14:paraId="73D3C954" w14:textId="77777777" w:rsidR="009518EE" w:rsidRDefault="007B5C38">
      <w:pPr>
        <w:pStyle w:val="Compact"/>
        <w:numPr>
          <w:ilvl w:val="0"/>
          <w:numId w:val="2"/>
        </w:numPr>
      </w:pPr>
      <w:r>
        <w:t>I have safeguarding concerns relating to a child or vulnerable adult.</w:t>
      </w:r>
    </w:p>
    <w:p w14:paraId="01C7C638" w14:textId="7F95D9FB" w:rsidR="009518EE" w:rsidRDefault="007B5C38" w:rsidP="008F511B">
      <w:pPr>
        <w:pStyle w:val="Compact"/>
        <w:numPr>
          <w:ilvl w:val="0"/>
          <w:numId w:val="2"/>
        </w:numPr>
      </w:pPr>
      <w:r>
        <w:t>You disclose information relating to serious criminal activity where I have a legal obligation to disclose information</w:t>
      </w:r>
      <w:r w:rsidR="002326E5">
        <w:t xml:space="preserve">, these are: terrorist activity, money laundering or </w:t>
      </w:r>
      <w:r w:rsidR="008F511B">
        <w:t xml:space="preserve">drug trafficking. </w:t>
      </w:r>
    </w:p>
    <w:p w14:paraId="2E3452E4" w14:textId="77777777" w:rsidR="009518EE" w:rsidRDefault="007B5C38">
      <w:pPr>
        <w:pStyle w:val="FirstParagraph"/>
      </w:pPr>
      <w:r>
        <w:t>Wherever it is safe, appropriate and legally possible to do so, I will aim to discuss my concerns with you before sharing information.</w:t>
      </w:r>
    </w:p>
    <w:p w14:paraId="2FF1E650" w14:textId="77777777" w:rsidR="009518EE" w:rsidRPr="008F511B" w:rsidRDefault="007B5C38">
      <w:pPr>
        <w:pStyle w:val="Heading3"/>
        <w:rPr>
          <w:color w:val="257F61"/>
        </w:rPr>
      </w:pPr>
      <w:bookmarkStart w:id="7" w:name="professional-supervision"/>
      <w:bookmarkEnd w:id="6"/>
      <w:r w:rsidRPr="008F511B">
        <w:rPr>
          <w:color w:val="257F61"/>
        </w:rPr>
        <w:t>Professional supervision</w:t>
      </w:r>
    </w:p>
    <w:p w14:paraId="78B7A375" w14:textId="7130B352" w:rsidR="009518EE" w:rsidRDefault="007B5C38" w:rsidP="00963A0E">
      <w:pPr>
        <w:pStyle w:val="FirstParagraph"/>
      </w:pPr>
      <w:r>
        <w:t xml:space="preserve">As part of ethical counselling practice, I attend regular professional supervision. I may discuss aspects of my </w:t>
      </w:r>
      <w:proofErr w:type="gramStart"/>
      <w:r>
        <w:t>client</w:t>
      </w:r>
      <w:proofErr w:type="gramEnd"/>
      <w:r>
        <w:t xml:space="preserve"> work with my supervisor to ensure that I am practising safely, ethically and effectively</w:t>
      </w:r>
      <w:r w:rsidR="00963A0E">
        <w:t xml:space="preserve">. </w:t>
      </w:r>
      <w:r>
        <w:t>I will protect your identity wherever possible, and my supervisor is also bound by confidentiality.</w:t>
      </w:r>
    </w:p>
    <w:p w14:paraId="3806BB36" w14:textId="77777777" w:rsidR="009518EE" w:rsidRPr="00963A0E" w:rsidRDefault="007B5C38">
      <w:pPr>
        <w:pStyle w:val="Heading3"/>
        <w:rPr>
          <w:color w:val="257F61"/>
        </w:rPr>
      </w:pPr>
      <w:bookmarkStart w:id="8" w:name="records-and-data-protection"/>
      <w:bookmarkEnd w:id="7"/>
      <w:r w:rsidRPr="00963A0E">
        <w:rPr>
          <w:color w:val="257F61"/>
        </w:rPr>
        <w:t>R</w:t>
      </w:r>
      <w:r w:rsidRPr="00963A0E">
        <w:rPr>
          <w:color w:val="257F61"/>
        </w:rPr>
        <w:t>ecords and data protection</w:t>
      </w:r>
    </w:p>
    <w:p w14:paraId="5AA70002" w14:textId="6F7063D8" w:rsidR="009518EE" w:rsidRDefault="007B5C38" w:rsidP="0021709A">
      <w:pPr>
        <w:pStyle w:val="FirstParagraph"/>
      </w:pPr>
      <w:r>
        <w:t>I will keep appropriate records relating to our work together. These may include your contact information, this agreement and brief notes relating to our sessions.</w:t>
      </w:r>
      <w:r w:rsidR="0021709A">
        <w:t xml:space="preserve"> </w:t>
      </w:r>
      <w:r>
        <w:t>Your personal information will be stored securely and handled in accordance with applicable UK data protection legislation, including the UK GDPR and Data Protection Act 20</w:t>
      </w:r>
      <w:r w:rsidR="0021709A">
        <w:t>26</w:t>
      </w:r>
      <w:r>
        <w:t>.</w:t>
      </w:r>
      <w:r w:rsidR="0021709A">
        <w:t xml:space="preserve"> </w:t>
      </w:r>
      <w:r>
        <w:t xml:space="preserve">Further information about how your personal information is collected, stored, used and retained can be found in the </w:t>
      </w:r>
      <w:r>
        <w:rPr>
          <w:b/>
          <w:bCs/>
        </w:rPr>
        <w:t>Interwoven Therapy Privacy Notice</w:t>
      </w:r>
      <w:r>
        <w:t>.</w:t>
      </w:r>
    </w:p>
    <w:p w14:paraId="53B83A45" w14:textId="77777777" w:rsidR="009518EE" w:rsidRPr="0021709A" w:rsidRDefault="007B5C38">
      <w:pPr>
        <w:pStyle w:val="Heading3"/>
        <w:rPr>
          <w:color w:val="257F61"/>
        </w:rPr>
      </w:pPr>
      <w:bookmarkStart w:id="9" w:name="online-counselling"/>
      <w:bookmarkEnd w:id="8"/>
      <w:r w:rsidRPr="0021709A">
        <w:rPr>
          <w:color w:val="257F61"/>
        </w:rPr>
        <w:t>O</w:t>
      </w:r>
      <w:r w:rsidRPr="0021709A">
        <w:rPr>
          <w:color w:val="257F61"/>
        </w:rPr>
        <w:t>nline counselling</w:t>
      </w:r>
    </w:p>
    <w:p w14:paraId="130D6433" w14:textId="4E4656DB" w:rsidR="009518EE" w:rsidRDefault="007B5C38" w:rsidP="0021709A">
      <w:pPr>
        <w:pStyle w:val="FirstParagraph"/>
      </w:pPr>
      <w:r>
        <w:t>For online sessions, please try to find a private space where you feel able to speak freely and are unlikely to be interrupted.</w:t>
      </w:r>
      <w:r w:rsidR="0021709A">
        <w:t xml:space="preserve"> </w:t>
      </w:r>
      <w:r>
        <w:t xml:space="preserve">I will also </w:t>
      </w:r>
      <w:r>
        <w:t>ensure that I am working from a private and confidential environment.</w:t>
      </w:r>
      <w:r w:rsidR="0021709A">
        <w:t xml:space="preserve"> </w:t>
      </w:r>
      <w:r>
        <w:t xml:space="preserve">If our internet connection fails during a session, we will attempt to reconnect. If this is not possible, we will </w:t>
      </w:r>
      <w:proofErr w:type="gramStart"/>
      <w:r>
        <w:t>agree</w:t>
      </w:r>
      <w:proofErr w:type="gramEnd"/>
      <w:r>
        <w:t xml:space="preserve"> an alternative way to continue or </w:t>
      </w:r>
      <w:r>
        <w:lastRenderedPageBreak/>
        <w:t>rearrange the remaining session where appropriate.</w:t>
      </w:r>
      <w:r w:rsidR="0021709A">
        <w:t xml:space="preserve"> </w:t>
      </w:r>
      <w:r>
        <w:t>For safety purposes, I may ask you to confirm your location and an emergency contact when we begin working together, particularly when counselling takes place remotely.</w:t>
      </w:r>
    </w:p>
    <w:p w14:paraId="03C9C183" w14:textId="77777777" w:rsidR="009518EE" w:rsidRPr="0021709A" w:rsidRDefault="007B5C38">
      <w:pPr>
        <w:pStyle w:val="Heading3"/>
        <w:rPr>
          <w:color w:val="257F61"/>
        </w:rPr>
      </w:pPr>
      <w:bookmarkStart w:id="10" w:name="communication-outside-sessions"/>
      <w:bookmarkEnd w:id="9"/>
      <w:r w:rsidRPr="0021709A">
        <w:rPr>
          <w:color w:val="257F61"/>
        </w:rPr>
        <w:t>C</w:t>
      </w:r>
      <w:r w:rsidRPr="0021709A">
        <w:rPr>
          <w:color w:val="257F61"/>
        </w:rPr>
        <w:t>ommunication outside sessions</w:t>
      </w:r>
    </w:p>
    <w:p w14:paraId="33FF5230" w14:textId="77777777" w:rsidR="0021709A" w:rsidRDefault="007B5C38" w:rsidP="0021709A">
      <w:pPr>
        <w:pStyle w:val="FirstParagraph"/>
      </w:pPr>
      <w:r>
        <w:t>Contact outside counselling sessions should generally be limited to practical matters such as arranging, cancelling or changing appointments.</w:t>
      </w:r>
      <w:r w:rsidR="0021709A">
        <w:t xml:space="preserve"> </w:t>
      </w:r>
      <w:r>
        <w:t>Email, text or other messaging should not normally be used as a substitute for counselling sessions, and I may not be able to respond immediately.</w:t>
      </w:r>
      <w:r w:rsidR="0021709A">
        <w:t xml:space="preserve"> </w:t>
      </w:r>
      <w:r>
        <w:t>If you are experiencing an emergency or feel that you or someone else is in immediate danger, please contact the appropriate emergency or crisis service rather than waiting for a response from Interwoven Therapy.</w:t>
      </w:r>
      <w:bookmarkStart w:id="11" w:name="social-media-and-boundaries"/>
      <w:bookmarkEnd w:id="10"/>
      <w:r w:rsidR="0021709A">
        <w:t xml:space="preserve"> </w:t>
      </w:r>
    </w:p>
    <w:p w14:paraId="631F956A" w14:textId="53425D3A" w:rsidR="009518EE" w:rsidRPr="0021709A" w:rsidRDefault="007B5C38" w:rsidP="0021709A">
      <w:pPr>
        <w:pStyle w:val="FirstParagraph"/>
        <w:rPr>
          <w:color w:val="257F61"/>
        </w:rPr>
      </w:pPr>
      <w:r w:rsidRPr="0021709A">
        <w:rPr>
          <w:color w:val="257F61"/>
        </w:rPr>
        <w:t>Social media and boundaries</w:t>
      </w:r>
    </w:p>
    <w:p w14:paraId="0B13D06B" w14:textId="7FB7356E" w:rsidR="009518EE" w:rsidRDefault="007B5C38" w:rsidP="0021709A">
      <w:pPr>
        <w:pStyle w:val="FirstParagraph"/>
      </w:pPr>
      <w:r>
        <w:t xml:space="preserve">To protect your privacy and the boundaries of our therapeutic relationship, I will not </w:t>
      </w:r>
      <w:r>
        <w:t>accept personal social media friend or follow requests from current or former clients.</w:t>
      </w:r>
      <w:r w:rsidR="0021709A">
        <w:t xml:space="preserve"> </w:t>
      </w:r>
      <w:r>
        <w:t>You are welcome to follow public Interwoven Therapy accounts, but I will not engage publicly in a way that identifies you as a client.</w:t>
      </w:r>
    </w:p>
    <w:p w14:paraId="122F4934" w14:textId="77777777" w:rsidR="009518EE" w:rsidRPr="0021709A" w:rsidRDefault="007B5C38">
      <w:pPr>
        <w:pStyle w:val="Heading3"/>
        <w:rPr>
          <w:color w:val="257F61"/>
        </w:rPr>
      </w:pPr>
      <w:bookmarkStart w:id="12" w:name="complaints-and-concerns"/>
      <w:bookmarkEnd w:id="11"/>
      <w:r w:rsidRPr="0021709A">
        <w:rPr>
          <w:color w:val="257F61"/>
        </w:rPr>
        <w:t>C</w:t>
      </w:r>
      <w:r w:rsidRPr="0021709A">
        <w:rPr>
          <w:color w:val="257F61"/>
        </w:rPr>
        <w:t>omplaints and concerns</w:t>
      </w:r>
    </w:p>
    <w:p w14:paraId="242ED459" w14:textId="333C4074" w:rsidR="009518EE" w:rsidRDefault="007B5C38" w:rsidP="0021709A">
      <w:pPr>
        <w:pStyle w:val="FirstParagraph"/>
      </w:pPr>
      <w:r>
        <w:t>If you have a concern about our work together, I encourage you to discuss it with me where you feel able to do so.</w:t>
      </w:r>
      <w:r w:rsidR="0021709A">
        <w:t xml:space="preserve"> </w:t>
      </w:r>
      <w:r>
        <w:t xml:space="preserve">I </w:t>
      </w:r>
      <w:r w:rsidR="0021709A">
        <w:t>practice</w:t>
      </w:r>
      <w:r>
        <w:t xml:space="preserve"> in accordance with the ethical requirements of </w:t>
      </w:r>
      <w:r w:rsidR="0021709A" w:rsidRPr="005C76F7">
        <w:rPr>
          <w:b/>
          <w:bCs/>
          <w:color w:val="257F61"/>
        </w:rPr>
        <w:t>BACP</w:t>
      </w:r>
      <w:r w:rsidR="0021709A">
        <w:rPr>
          <w:b/>
          <w:bCs/>
        </w:rPr>
        <w:t>.</w:t>
      </w:r>
      <w:r>
        <w:t xml:space="preserve"> Information about making a formal complaint can be obtained from the relevant professional body.</w:t>
      </w:r>
    </w:p>
    <w:p w14:paraId="339518D3" w14:textId="77777777" w:rsidR="009518EE" w:rsidRPr="0021709A" w:rsidRDefault="007B5C38">
      <w:pPr>
        <w:pStyle w:val="Heading3"/>
        <w:rPr>
          <w:color w:val="257F61"/>
        </w:rPr>
      </w:pPr>
      <w:bookmarkStart w:id="13" w:name="agreement"/>
      <w:bookmarkEnd w:id="12"/>
      <w:r w:rsidRPr="0021709A">
        <w:rPr>
          <w:color w:val="257F61"/>
        </w:rPr>
        <w:t>A</w:t>
      </w:r>
      <w:r w:rsidRPr="0021709A">
        <w:rPr>
          <w:color w:val="257F61"/>
        </w:rPr>
        <w:t>greement</w:t>
      </w:r>
    </w:p>
    <w:p w14:paraId="79E61CDB" w14:textId="77777777" w:rsidR="009518EE" w:rsidRDefault="007B5C38">
      <w:pPr>
        <w:pStyle w:val="FirstParagraph"/>
      </w:pPr>
      <w:r>
        <w:t>By signing below, we confirm that we have discussed the counselling agreement and that you understand the arrangements and boundaries outlined above.</w:t>
      </w:r>
    </w:p>
    <w:p w14:paraId="0BEE0555" w14:textId="69DFFD39" w:rsidR="009518EE" w:rsidRDefault="007B5C38">
      <w:pPr>
        <w:pStyle w:val="BodyText"/>
      </w:pPr>
      <w:r>
        <w:rPr>
          <w:b/>
          <w:bCs/>
        </w:rPr>
        <w:t xml:space="preserve">Client </w:t>
      </w:r>
      <w:proofErr w:type="gramStart"/>
      <w:r>
        <w:rPr>
          <w:b/>
          <w:bCs/>
        </w:rPr>
        <w:t>name:</w:t>
      </w:r>
      <w:r>
        <w:t xml:space="preserve"> _</w:t>
      </w:r>
      <w:proofErr w:type="gramEnd"/>
      <w:r>
        <w:t>_____________________________________</w:t>
      </w:r>
      <w:r w:rsidR="005C76F7">
        <w:t xml:space="preserve"> date: ________________</w:t>
      </w:r>
    </w:p>
    <w:p w14:paraId="454F4673" w14:textId="77777777" w:rsidR="009518EE" w:rsidRDefault="007B5C38">
      <w:pPr>
        <w:pStyle w:val="BodyText"/>
      </w:pPr>
      <w:r>
        <w:rPr>
          <w:b/>
          <w:bCs/>
        </w:rPr>
        <w:t>Client signature:</w:t>
      </w:r>
      <w:r>
        <w:t xml:space="preserve"> ___________________________________</w:t>
      </w:r>
    </w:p>
    <w:p w14:paraId="18E82CE4" w14:textId="192FD4EB" w:rsidR="009518EE" w:rsidRDefault="007B5C38">
      <w:pPr>
        <w:pStyle w:val="BodyText"/>
      </w:pPr>
      <w:r>
        <w:rPr>
          <w:b/>
          <w:bCs/>
        </w:rPr>
        <w:t xml:space="preserve">Counsellor </w:t>
      </w:r>
      <w:proofErr w:type="gramStart"/>
      <w:r>
        <w:rPr>
          <w:b/>
          <w:bCs/>
        </w:rPr>
        <w:t>name:</w:t>
      </w:r>
      <w:r>
        <w:t xml:space="preserve"> _</w:t>
      </w:r>
      <w:proofErr w:type="gramEnd"/>
      <w:r>
        <w:t>_________________________________</w:t>
      </w:r>
      <w:r w:rsidR="005C76F7">
        <w:t>date: ________________</w:t>
      </w:r>
    </w:p>
    <w:p w14:paraId="1E0EE82B" w14:textId="77777777" w:rsidR="009518EE" w:rsidRDefault="007B5C38">
      <w:pPr>
        <w:pStyle w:val="BodyText"/>
      </w:pPr>
      <w:r>
        <w:rPr>
          <w:b/>
          <w:bCs/>
        </w:rPr>
        <w:t>Counsellor signature:</w:t>
      </w:r>
      <w:r>
        <w:t xml:space="preserve"> ________________________________</w:t>
      </w:r>
    </w:p>
    <w:p w14:paraId="2F458DB8" w14:textId="1DFCE9FD" w:rsidR="009518EE" w:rsidRDefault="007B5C38">
      <w:pPr>
        <w:pStyle w:val="BodyText"/>
      </w:pPr>
      <w:r>
        <w:rPr>
          <w:b/>
          <w:bCs/>
        </w:rPr>
        <w:t>Emergency contact</w:t>
      </w:r>
      <w:r w:rsidR="005C76F7">
        <w:rPr>
          <w:b/>
          <w:bCs/>
        </w:rPr>
        <w:t xml:space="preserve">: </w:t>
      </w:r>
      <w:r>
        <w:t>____________________</w:t>
      </w:r>
      <w:r w:rsidR="005C76F7">
        <w:t>_____</w:t>
      </w:r>
    </w:p>
    <w:p w14:paraId="1A5A90DB" w14:textId="77777777" w:rsidR="009518EE" w:rsidRDefault="007B5C38">
      <w:pPr>
        <w:pStyle w:val="BodyText"/>
      </w:pPr>
      <w:r>
        <w:rPr>
          <w:b/>
          <w:bCs/>
        </w:rPr>
        <w:t>Emergency contact telephone:</w:t>
      </w:r>
      <w:r>
        <w:t xml:space="preserve"> _________________________</w:t>
      </w:r>
      <w:bookmarkEnd w:id="0"/>
      <w:bookmarkEnd w:id="1"/>
      <w:bookmarkEnd w:id="13"/>
    </w:p>
    <w:sectPr w:rsidR="009518EE" w:rsidSect="00524178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56606" w14:textId="77777777" w:rsidR="007B5C38" w:rsidRDefault="007B5C38" w:rsidP="00057185">
      <w:pPr>
        <w:spacing w:after="0"/>
      </w:pPr>
      <w:r>
        <w:separator/>
      </w:r>
    </w:p>
  </w:endnote>
  <w:endnote w:type="continuationSeparator" w:id="0">
    <w:p w14:paraId="71ED7819" w14:textId="77777777" w:rsidR="007B5C38" w:rsidRDefault="007B5C38" w:rsidP="000571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C623" w14:textId="0624A176" w:rsidR="00524178" w:rsidRDefault="00524178">
    <w:pPr>
      <w:pStyle w:val="Footer"/>
    </w:pPr>
    <w:hyperlink r:id="rId1" w:history="1">
      <w:r w:rsidRPr="006617C5">
        <w:rPr>
          <w:rStyle w:val="Hyperlink"/>
        </w:rPr>
        <w:t>www.interwoventherapy.co.uk</w:t>
      </w:r>
    </w:hyperlink>
    <w:r>
      <w:tab/>
    </w:r>
    <w:r>
      <w:tab/>
      <w:t>info@interwoventherapy.co.uk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9B219" w14:textId="77777777" w:rsidR="007B5C38" w:rsidRDefault="007B5C38" w:rsidP="00057185">
      <w:pPr>
        <w:spacing w:after="0"/>
      </w:pPr>
      <w:r>
        <w:separator/>
      </w:r>
    </w:p>
  </w:footnote>
  <w:footnote w:type="continuationSeparator" w:id="0">
    <w:p w14:paraId="602F1382" w14:textId="77777777" w:rsidR="007B5C38" w:rsidRDefault="007B5C38" w:rsidP="000571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A877" w14:textId="5723BFF4" w:rsidR="00057185" w:rsidRDefault="00057185" w:rsidP="00057185">
    <w:pPr>
      <w:pStyle w:val="Header"/>
      <w:jc w:val="center"/>
    </w:pPr>
    <w:r>
      <w:rPr>
        <w:noProof/>
      </w:rPr>
      <w:drawing>
        <wp:inline distT="0" distB="0" distL="0" distR="0" wp14:anchorId="1187D0C8" wp14:editId="273539A0">
          <wp:extent cx="1023938" cy="1023938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999" cy="10259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C4E553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A78D9E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61116354">
    <w:abstractNumId w:val="0"/>
  </w:num>
  <w:num w:numId="2" w16cid:durableId="83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8EE"/>
    <w:rsid w:val="00057185"/>
    <w:rsid w:val="000A1641"/>
    <w:rsid w:val="0021709A"/>
    <w:rsid w:val="002326E5"/>
    <w:rsid w:val="003452AF"/>
    <w:rsid w:val="00524178"/>
    <w:rsid w:val="005C76F7"/>
    <w:rsid w:val="006E3A2D"/>
    <w:rsid w:val="007B5C38"/>
    <w:rsid w:val="008F511B"/>
    <w:rsid w:val="009518EE"/>
    <w:rsid w:val="00963A0E"/>
    <w:rsid w:val="00975099"/>
    <w:rsid w:val="00984A73"/>
    <w:rsid w:val="00B82F5D"/>
    <w:rsid w:val="00C675FA"/>
    <w:rsid w:val="00CB0049"/>
    <w:rsid w:val="00F5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51AFD"/>
  <w15:docId w15:val="{E046161A-B88F-4F71-9E4C-597B9D75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05718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57185"/>
  </w:style>
  <w:style w:type="paragraph" w:styleId="Footer">
    <w:name w:val="footer"/>
    <w:basedOn w:val="Normal"/>
    <w:link w:val="FooterChar"/>
    <w:rsid w:val="0005718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057185"/>
  </w:style>
  <w:style w:type="character" w:styleId="UnresolvedMention">
    <w:name w:val="Unresolved Mention"/>
    <w:basedOn w:val="DefaultParagraphFont"/>
    <w:uiPriority w:val="99"/>
    <w:semiHidden/>
    <w:unhideWhenUsed/>
    <w:rsid w:val="00524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woventherap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Lawrence, Mrs Anni</dc:creator>
  <cp:keywords/>
  <cp:lastModifiedBy>Lawrence, Mrs Anni</cp:lastModifiedBy>
  <cp:revision>16</cp:revision>
  <dcterms:created xsi:type="dcterms:W3CDTF">2026-09-07T16:17:00Z</dcterms:created>
  <dcterms:modified xsi:type="dcterms:W3CDTF">2026-09-07T16:31:00Z</dcterms:modified>
</cp:coreProperties>
</file>